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1AD3" w:rsidRDefault="00AC3837" w:rsidP="002E0C89">
      <w:pPr>
        <w:pStyle w:val="BodyText"/>
        <w:widowControl/>
        <w:spacing w:after="0"/>
        <w:rPr>
          <w:rFonts w:ascii="Trebuchet MS" w:hAnsi="Trebuchet MS"/>
          <w:color w:val="222222"/>
        </w:rPr>
      </w:pPr>
      <w:r w:rsidRPr="00AC3837">
        <w:rPr>
          <w:rFonts w:ascii="Trebuchet MS" w:hAnsi="Trebuchet MS"/>
          <w:b/>
          <w:color w:val="222222"/>
        </w:rPr>
        <w:t xml:space="preserve">Bristol Hospitality Network </w:t>
      </w:r>
      <w:r w:rsidR="00D076DA">
        <w:rPr>
          <w:rFonts w:ascii="Trebuchet MS" w:hAnsi="Trebuchet MS"/>
          <w:b/>
          <w:color w:val="222222"/>
        </w:rPr>
        <w:t>v</w:t>
      </w:r>
      <w:r w:rsidRPr="00AC3837">
        <w:rPr>
          <w:rFonts w:ascii="Trebuchet MS" w:hAnsi="Trebuchet MS"/>
          <w:b/>
          <w:color w:val="222222"/>
        </w:rPr>
        <w:t>olunteer role description</w:t>
      </w:r>
      <w:r w:rsidRPr="00AC3837">
        <w:rPr>
          <w:rFonts w:ascii="Trebuchet MS" w:hAnsi="Trebuchet MS"/>
          <w:b/>
          <w:color w:val="222222"/>
        </w:rPr>
        <w:br/>
      </w:r>
      <w:r w:rsidRPr="00AC3837">
        <w:rPr>
          <w:rFonts w:ascii="Trebuchet MS" w:hAnsi="Trebuchet MS"/>
          <w:b/>
          <w:color w:val="222222"/>
        </w:rPr>
        <w:br/>
      </w:r>
      <w:r w:rsidR="00B45368" w:rsidRPr="00B45368">
        <w:rPr>
          <w:rFonts w:ascii="Trebuchet MS" w:hAnsi="Trebuchet MS"/>
          <w:b/>
          <w:color w:val="222222"/>
        </w:rPr>
        <w:t xml:space="preserve">Reception </w:t>
      </w:r>
      <w:r w:rsidR="006C5FC9" w:rsidRPr="00B45368">
        <w:rPr>
          <w:rFonts w:ascii="Trebuchet MS" w:hAnsi="Trebuchet MS"/>
          <w:b/>
          <w:color w:val="222222"/>
        </w:rPr>
        <w:t xml:space="preserve">volunteer </w:t>
      </w:r>
      <w:r w:rsidR="00500609" w:rsidRPr="00B45368">
        <w:rPr>
          <w:rFonts w:ascii="Trebuchet MS" w:hAnsi="Trebuchet MS"/>
          <w:b/>
          <w:color w:val="222222"/>
        </w:rPr>
        <w:br/>
      </w:r>
      <w:r w:rsidR="00500609" w:rsidRPr="00AC3837">
        <w:rPr>
          <w:rFonts w:ascii="Trebuchet MS" w:hAnsi="Trebuchet MS"/>
          <w:b/>
          <w:color w:val="222222"/>
        </w:rPr>
        <w:br/>
      </w:r>
      <w:r w:rsidR="00CC281E">
        <w:rPr>
          <w:rFonts w:ascii="Trebuchet MS" w:hAnsi="Trebuchet MS"/>
          <w:b/>
          <w:color w:val="222222"/>
        </w:rPr>
        <w:t>Context</w:t>
      </w:r>
      <w:r w:rsidR="00CC281E">
        <w:rPr>
          <w:rFonts w:ascii="Trebuchet MS" w:hAnsi="Trebuchet MS"/>
          <w:b/>
          <w:color w:val="222222"/>
        </w:rPr>
        <w:br/>
      </w:r>
      <w:r w:rsidR="00CC281E">
        <w:rPr>
          <w:rFonts w:ascii="Trebuchet MS" w:hAnsi="Trebuchet MS"/>
          <w:b/>
          <w:color w:val="222222"/>
        </w:rPr>
        <w:br/>
      </w:r>
      <w:r w:rsidR="00CC281E" w:rsidRPr="00CC281E">
        <w:rPr>
          <w:rFonts w:ascii="Trebuchet MS" w:hAnsi="Trebuchet MS"/>
          <w:color w:val="222222"/>
        </w:rPr>
        <w:t xml:space="preserve">BHN runs a drop-in centre on Mondays, which is open to </w:t>
      </w:r>
      <w:r w:rsidR="00CC281E">
        <w:rPr>
          <w:rFonts w:ascii="Trebuchet MS" w:hAnsi="Trebuchet MS"/>
          <w:color w:val="222222"/>
        </w:rPr>
        <w:t xml:space="preserve">all </w:t>
      </w:r>
      <w:r w:rsidR="00CC281E" w:rsidRPr="00CC281E">
        <w:rPr>
          <w:rFonts w:ascii="Trebuchet MS" w:hAnsi="Trebuchet MS"/>
          <w:color w:val="222222"/>
        </w:rPr>
        <w:t>people seeking asylum</w:t>
      </w:r>
      <w:r w:rsidR="00B91AD3">
        <w:rPr>
          <w:rFonts w:ascii="Trebuchet MS" w:hAnsi="Trebuchet MS"/>
          <w:color w:val="222222"/>
        </w:rPr>
        <w:t>.</w:t>
      </w:r>
    </w:p>
    <w:p w:rsidR="00844028" w:rsidRDefault="00CC281E" w:rsidP="002E0C89">
      <w:pPr>
        <w:pStyle w:val="BodyText"/>
        <w:widowControl/>
        <w:spacing w:after="0"/>
        <w:rPr>
          <w:rFonts w:ascii="Trebuchet MS" w:hAnsi="Trebuchet MS"/>
          <w:b/>
          <w:color w:val="222222"/>
        </w:rPr>
      </w:pPr>
      <w:r w:rsidRPr="00CC281E">
        <w:rPr>
          <w:rFonts w:ascii="Trebuchet MS" w:hAnsi="Trebuchet MS"/>
          <w:color w:val="222222"/>
        </w:rPr>
        <w:t xml:space="preserve">We offer a </w:t>
      </w:r>
      <w:r>
        <w:rPr>
          <w:rFonts w:ascii="Trebuchet MS" w:hAnsi="Trebuchet MS"/>
          <w:color w:val="222222"/>
        </w:rPr>
        <w:t xml:space="preserve">free </w:t>
      </w:r>
      <w:r w:rsidRPr="00CC281E">
        <w:rPr>
          <w:rFonts w:ascii="Trebuchet MS" w:hAnsi="Trebuchet MS"/>
          <w:color w:val="222222"/>
        </w:rPr>
        <w:t xml:space="preserve">hot </w:t>
      </w:r>
      <w:r>
        <w:rPr>
          <w:rFonts w:ascii="Trebuchet MS" w:hAnsi="Trebuchet MS"/>
          <w:color w:val="222222"/>
        </w:rPr>
        <w:t>lunch</w:t>
      </w:r>
      <w:r w:rsidRPr="00CC281E">
        <w:rPr>
          <w:rFonts w:ascii="Trebuchet MS" w:hAnsi="Trebuchet MS"/>
          <w:color w:val="222222"/>
        </w:rPr>
        <w:t xml:space="preserve"> cooked by our service users</w:t>
      </w:r>
      <w:r>
        <w:rPr>
          <w:rFonts w:ascii="Trebuchet MS" w:hAnsi="Trebuchet MS"/>
          <w:b/>
          <w:color w:val="222222"/>
        </w:rPr>
        <w:t xml:space="preserve">, </w:t>
      </w:r>
      <w:r w:rsidRPr="00CC281E">
        <w:rPr>
          <w:rFonts w:ascii="Trebuchet MS" w:hAnsi="Trebuchet MS"/>
          <w:color w:val="222222"/>
        </w:rPr>
        <w:t>who we call members. We also offer ESOL classes, games, sewing, a barber, advice and information, help with access to education and volunteering, and a social space.</w:t>
      </w:r>
      <w:r w:rsidRPr="00CC281E">
        <w:rPr>
          <w:rFonts w:ascii="Trebuchet MS" w:hAnsi="Trebuchet MS"/>
          <w:color w:val="222222"/>
        </w:rPr>
        <w:br/>
      </w:r>
      <w:r w:rsidRPr="00CC281E">
        <w:rPr>
          <w:rFonts w:ascii="Trebuchet MS" w:hAnsi="Trebuchet MS"/>
          <w:color w:val="222222"/>
        </w:rPr>
        <w:br/>
      </w:r>
      <w:r w:rsidR="00FA51C4">
        <w:rPr>
          <w:rFonts w:ascii="Trebuchet MS" w:hAnsi="Trebuchet MS"/>
          <w:color w:val="222222"/>
        </w:rPr>
        <w:t>Everyone who attends the Monday drop-in is registered on our database (Lamplight). This is crucial for our monitoring</w:t>
      </w:r>
      <w:proofErr w:type="gramStart"/>
      <w:r w:rsidR="00526885">
        <w:rPr>
          <w:rFonts w:ascii="Trebuchet MS" w:hAnsi="Trebuchet MS"/>
          <w:color w:val="222222"/>
        </w:rPr>
        <w:t xml:space="preserve">. </w:t>
      </w:r>
      <w:proofErr w:type="gramEnd"/>
      <w:r w:rsidR="00526885">
        <w:rPr>
          <w:rFonts w:ascii="Trebuchet MS" w:hAnsi="Trebuchet MS"/>
          <w:color w:val="222222"/>
        </w:rPr>
        <w:t>We use this</w:t>
      </w:r>
      <w:r w:rsidR="00526885" w:rsidRPr="00526885">
        <w:rPr>
          <w:rFonts w:ascii="Trebuchet MS" w:hAnsi="Trebuchet MS"/>
          <w:color w:val="222222"/>
        </w:rPr>
        <w:t xml:space="preserve"> </w:t>
      </w:r>
      <w:r w:rsidR="00526885">
        <w:rPr>
          <w:rFonts w:ascii="Trebuchet MS" w:hAnsi="Trebuchet MS"/>
          <w:color w:val="222222"/>
        </w:rPr>
        <w:t xml:space="preserve">to know who our </w:t>
      </w:r>
      <w:r w:rsidR="00526885">
        <w:rPr>
          <w:rFonts w:ascii="Trebuchet MS" w:hAnsi="Trebuchet MS"/>
          <w:color w:val="222222"/>
        </w:rPr>
        <w:t xml:space="preserve">service users </w:t>
      </w:r>
      <w:r w:rsidR="00526885">
        <w:rPr>
          <w:rFonts w:ascii="Trebuchet MS" w:hAnsi="Trebuchet MS"/>
          <w:color w:val="222222"/>
        </w:rPr>
        <w:t xml:space="preserve">are, </w:t>
      </w:r>
      <w:r w:rsidR="00526885">
        <w:rPr>
          <w:rFonts w:ascii="Trebuchet MS" w:hAnsi="Trebuchet MS"/>
          <w:color w:val="222222"/>
        </w:rPr>
        <w:t>so we can plan and deliver the services they need</w:t>
      </w:r>
      <w:r w:rsidR="00526885">
        <w:rPr>
          <w:rFonts w:ascii="Trebuchet MS" w:hAnsi="Trebuchet MS"/>
          <w:color w:val="222222"/>
        </w:rPr>
        <w:t xml:space="preserve">, and for showing our </w:t>
      </w:r>
      <w:r w:rsidR="00FA51C4">
        <w:rPr>
          <w:rFonts w:ascii="Trebuchet MS" w:hAnsi="Trebuchet MS"/>
          <w:color w:val="222222"/>
        </w:rPr>
        <w:t>funders</w:t>
      </w:r>
      <w:r w:rsidR="00526885">
        <w:rPr>
          <w:rFonts w:ascii="Trebuchet MS" w:hAnsi="Trebuchet MS"/>
          <w:color w:val="222222"/>
        </w:rPr>
        <w:t xml:space="preserve"> what we do, and for knowing how many people we need to cook lunch for!</w:t>
      </w:r>
      <w:r w:rsidR="00526885">
        <w:rPr>
          <w:rFonts w:ascii="Trebuchet MS" w:hAnsi="Trebuchet MS"/>
          <w:color w:val="222222"/>
        </w:rPr>
        <w:br/>
      </w:r>
      <w:r w:rsidR="00FA51C4">
        <w:rPr>
          <w:rFonts w:ascii="Trebuchet MS" w:hAnsi="Trebuchet MS"/>
          <w:color w:val="222222"/>
        </w:rPr>
        <w:t xml:space="preserve"> </w:t>
      </w:r>
      <w:r w:rsidR="00FA51C4">
        <w:rPr>
          <w:rFonts w:ascii="Trebuchet MS" w:hAnsi="Trebuchet MS"/>
          <w:color w:val="222222"/>
        </w:rPr>
        <w:br/>
      </w:r>
      <w:r w:rsidR="00FA51C4" w:rsidRPr="00FA51C4">
        <w:rPr>
          <w:rFonts w:ascii="Trebuchet MS" w:hAnsi="Trebuchet MS"/>
          <w:b/>
          <w:color w:val="222222"/>
        </w:rPr>
        <w:t>Purpose</w:t>
      </w:r>
      <w:r w:rsidR="00FA51C4">
        <w:rPr>
          <w:rFonts w:ascii="Trebuchet MS" w:hAnsi="Trebuchet MS"/>
          <w:b/>
          <w:color w:val="222222"/>
        </w:rPr>
        <w:br/>
      </w:r>
      <w:r w:rsidR="00FA51C4">
        <w:rPr>
          <w:rFonts w:ascii="Trebuchet MS" w:hAnsi="Trebuchet MS"/>
          <w:b/>
          <w:color w:val="222222"/>
        </w:rPr>
        <w:br/>
      </w:r>
      <w:r w:rsidR="00FA51C4" w:rsidRPr="00FA51C4">
        <w:rPr>
          <w:rFonts w:ascii="Trebuchet MS" w:hAnsi="Trebuchet MS"/>
          <w:color w:val="222222"/>
        </w:rPr>
        <w:t>welcome people as they arrive at the reception desk</w:t>
      </w:r>
      <w:r w:rsidR="00FA51C4">
        <w:rPr>
          <w:rFonts w:ascii="Trebuchet MS" w:hAnsi="Trebuchet MS"/>
          <w:color w:val="222222"/>
        </w:rPr>
        <w:br/>
        <w:t>ask them their name (some people will have a member card with their name and Lamplight number on it).</w:t>
      </w:r>
      <w:r w:rsidR="00FA51C4">
        <w:rPr>
          <w:rFonts w:ascii="Trebuchet MS" w:hAnsi="Trebuchet MS"/>
          <w:color w:val="222222"/>
        </w:rPr>
        <w:br/>
        <w:t xml:space="preserve">find out if they’ve been to BHN before. If they haven’t, refer them to a ‘New Member Welcome ‘volunteer, who will take all their details, add them to Lamplight, explain what BHN </w:t>
      </w:r>
      <w:proofErr w:type="spellStart"/>
      <w:r w:rsidR="00FA51C4">
        <w:rPr>
          <w:rFonts w:ascii="Trebuchet MS" w:hAnsi="Trebuchet MS"/>
          <w:color w:val="222222"/>
        </w:rPr>
        <w:t xml:space="preserve">can </w:t>
      </w:r>
      <w:proofErr w:type="spellEnd"/>
      <w:r w:rsidR="00FA51C4">
        <w:rPr>
          <w:rFonts w:ascii="Trebuchet MS" w:hAnsi="Trebuchet MS"/>
          <w:color w:val="222222"/>
        </w:rPr>
        <w:t>offer, and find out what they need.</w:t>
      </w:r>
      <w:r w:rsidR="00FA51C4">
        <w:rPr>
          <w:rFonts w:ascii="Trebuchet MS" w:hAnsi="Trebuchet MS"/>
          <w:color w:val="222222"/>
        </w:rPr>
        <w:br/>
        <w:t xml:space="preserve">If they have been before, </w:t>
      </w:r>
      <w:r w:rsidR="00FA51C4">
        <w:rPr>
          <w:rFonts w:ascii="Trebuchet MS" w:hAnsi="Trebuchet MS"/>
          <w:color w:val="222222"/>
        </w:rPr>
        <w:t xml:space="preserve">enter their attendance into Lamplight </w:t>
      </w:r>
      <w:r w:rsidR="00FA51C4">
        <w:rPr>
          <w:rFonts w:ascii="Trebuchet MS" w:hAnsi="Trebuchet MS"/>
          <w:color w:val="222222"/>
        </w:rPr>
        <w:br/>
        <w:t>keep the list of people who ask to see the advice team</w:t>
      </w:r>
      <w:r w:rsidR="00FA51C4">
        <w:rPr>
          <w:rFonts w:ascii="Trebuchet MS" w:hAnsi="Trebuchet MS"/>
          <w:color w:val="222222"/>
        </w:rPr>
        <w:br/>
      </w:r>
      <w:r w:rsidR="00FA51C4">
        <w:rPr>
          <w:rFonts w:ascii="Trebuchet MS" w:hAnsi="Trebuchet MS"/>
          <w:b/>
          <w:color w:val="222222"/>
        </w:rPr>
        <w:br/>
      </w:r>
      <w:r w:rsidR="00500609" w:rsidRPr="00AC3837">
        <w:rPr>
          <w:rFonts w:ascii="Trebuchet MS" w:hAnsi="Trebuchet MS"/>
          <w:b/>
          <w:color w:val="222222"/>
        </w:rPr>
        <w:t xml:space="preserve">Skills needed </w:t>
      </w:r>
    </w:p>
    <w:p w:rsidR="00B91AD3" w:rsidRDefault="00BF76AB" w:rsidP="006D3628">
      <w:pPr>
        <w:pStyle w:val="BodyText"/>
        <w:widowControl/>
        <w:spacing w:after="0"/>
        <w:rPr>
          <w:rFonts w:ascii="Trebuchet MS" w:hAnsi="Trebuchet MS"/>
          <w:color w:val="222222"/>
        </w:rPr>
      </w:pPr>
      <w:r w:rsidRPr="00AC3837">
        <w:rPr>
          <w:rFonts w:ascii="Trebuchet MS" w:hAnsi="Trebuchet MS"/>
          <w:b/>
          <w:color w:val="222222"/>
        </w:rPr>
        <w:br/>
      </w:r>
      <w:r w:rsidR="00FA51C4">
        <w:rPr>
          <w:rFonts w:ascii="Trebuchet MS" w:hAnsi="Trebuchet MS"/>
          <w:color w:val="222222"/>
        </w:rPr>
        <w:t>e</w:t>
      </w:r>
      <w:r w:rsidR="00844028">
        <w:rPr>
          <w:rFonts w:ascii="Trebuchet MS" w:hAnsi="Trebuchet MS"/>
          <w:color w:val="222222"/>
        </w:rPr>
        <w:t xml:space="preserve">mpathy with </w:t>
      </w:r>
      <w:r w:rsidRPr="00AC3837">
        <w:rPr>
          <w:rFonts w:ascii="Trebuchet MS" w:hAnsi="Trebuchet MS"/>
          <w:color w:val="222222"/>
        </w:rPr>
        <w:t>people claiming asylum</w:t>
      </w:r>
      <w:r w:rsidR="00500609" w:rsidRPr="00AC3837">
        <w:rPr>
          <w:rFonts w:ascii="Trebuchet MS" w:hAnsi="Trebuchet MS"/>
          <w:color w:val="222222"/>
        </w:rPr>
        <w:br/>
      </w:r>
      <w:r w:rsidR="00FA51C4">
        <w:rPr>
          <w:rFonts w:ascii="Trebuchet MS" w:hAnsi="Trebuchet MS"/>
        </w:rPr>
        <w:t xml:space="preserve">ability to enter information </w:t>
      </w:r>
      <w:r w:rsidR="00526885">
        <w:rPr>
          <w:rFonts w:ascii="Trebuchet MS" w:hAnsi="Trebuchet MS"/>
        </w:rPr>
        <w:t xml:space="preserve">on a laptop, </w:t>
      </w:r>
      <w:r w:rsidR="00FA51C4">
        <w:rPr>
          <w:rFonts w:ascii="Trebuchet MS" w:hAnsi="Trebuchet MS"/>
        </w:rPr>
        <w:t>accurately</w:t>
      </w:r>
      <w:r w:rsidR="00526885">
        <w:rPr>
          <w:rFonts w:ascii="Trebuchet MS" w:hAnsi="Trebuchet MS"/>
        </w:rPr>
        <w:t xml:space="preserve"> </w:t>
      </w:r>
      <w:proofErr w:type="gramStart"/>
      <w:r w:rsidR="00526885">
        <w:rPr>
          <w:rFonts w:ascii="Trebuchet MS" w:hAnsi="Trebuchet MS"/>
        </w:rPr>
        <w:t xml:space="preserve">and </w:t>
      </w:r>
      <w:r w:rsidR="00FA51C4">
        <w:rPr>
          <w:rFonts w:ascii="Trebuchet MS" w:hAnsi="Trebuchet MS"/>
        </w:rPr>
        <w:t xml:space="preserve"> in</w:t>
      </w:r>
      <w:proofErr w:type="gramEnd"/>
      <w:r w:rsidR="00FA51C4">
        <w:rPr>
          <w:rFonts w:ascii="Trebuchet MS" w:hAnsi="Trebuchet MS"/>
        </w:rPr>
        <w:t xml:space="preserve"> English</w:t>
      </w:r>
      <w:r w:rsidR="00FA51C4">
        <w:rPr>
          <w:rFonts w:ascii="Trebuchet MS" w:hAnsi="Trebuchet MS"/>
        </w:rPr>
        <w:br/>
        <w:t>ability to learn to use our client database</w:t>
      </w:r>
      <w:r w:rsidR="00FA51C4">
        <w:rPr>
          <w:rFonts w:ascii="Trebuchet MS" w:hAnsi="Trebuchet MS"/>
        </w:rPr>
        <w:t xml:space="preserve"> (it’s easy!)</w:t>
      </w:r>
      <w:r w:rsidR="00FA51C4">
        <w:rPr>
          <w:rFonts w:ascii="Trebuchet MS" w:hAnsi="Trebuchet MS"/>
        </w:rPr>
        <w:br/>
      </w:r>
      <w:r w:rsidR="00844028">
        <w:rPr>
          <w:rFonts w:ascii="Trebuchet MS" w:hAnsi="Trebuchet MS"/>
        </w:rPr>
        <w:t xml:space="preserve">good </w:t>
      </w:r>
      <w:r w:rsidR="00500609" w:rsidRPr="00AC3837">
        <w:rPr>
          <w:rFonts w:ascii="Trebuchet MS" w:hAnsi="Trebuchet MS"/>
        </w:rPr>
        <w:t xml:space="preserve">listening and communication </w:t>
      </w:r>
      <w:r w:rsidR="00844028">
        <w:rPr>
          <w:rFonts w:ascii="Trebuchet MS" w:hAnsi="Trebuchet MS"/>
        </w:rPr>
        <w:t>skills</w:t>
      </w:r>
      <w:r w:rsidR="00844028">
        <w:rPr>
          <w:rFonts w:ascii="Trebuchet MS" w:hAnsi="Trebuchet MS"/>
        </w:rPr>
        <w:br/>
      </w:r>
      <w:r w:rsidR="00FA51C4">
        <w:rPr>
          <w:rFonts w:ascii="Trebuchet MS" w:hAnsi="Trebuchet MS"/>
        </w:rPr>
        <w:t>p</w:t>
      </w:r>
      <w:r w:rsidR="00844028">
        <w:rPr>
          <w:rFonts w:ascii="Trebuchet MS" w:hAnsi="Trebuchet MS"/>
        </w:rPr>
        <w:t>atience</w:t>
      </w:r>
      <w:r w:rsidR="006D3628">
        <w:rPr>
          <w:rFonts w:ascii="Trebuchet MS" w:hAnsi="Trebuchet MS"/>
        </w:rPr>
        <w:t xml:space="preserve"> and </w:t>
      </w:r>
      <w:r w:rsidR="009F45E6">
        <w:rPr>
          <w:rFonts w:ascii="Trebuchet MS" w:hAnsi="Trebuchet MS"/>
        </w:rPr>
        <w:t xml:space="preserve">ability to </w:t>
      </w:r>
      <w:r w:rsidR="00BC77C8">
        <w:rPr>
          <w:rFonts w:ascii="Trebuchet MS" w:hAnsi="Trebuchet MS"/>
        </w:rPr>
        <w:t>stay calm under pressure</w:t>
      </w:r>
      <w:r w:rsidR="009F45E6">
        <w:rPr>
          <w:rFonts w:ascii="Trebuchet MS" w:hAnsi="Trebuchet MS"/>
        </w:rPr>
        <w:t xml:space="preserve"> </w:t>
      </w:r>
      <w:r w:rsidR="009F45E6">
        <w:rPr>
          <w:rFonts w:ascii="Trebuchet MS" w:hAnsi="Trebuchet MS"/>
        </w:rPr>
        <w:br/>
      </w:r>
      <w:r w:rsidR="00FA51C4">
        <w:rPr>
          <w:rFonts w:ascii="Trebuchet MS" w:hAnsi="Trebuchet MS"/>
        </w:rPr>
        <w:br/>
      </w:r>
      <w:r w:rsidR="0075341C" w:rsidRPr="0075341C">
        <w:rPr>
          <w:rFonts w:ascii="Trebuchet MS" w:hAnsi="Trebuchet MS"/>
          <w:b/>
        </w:rPr>
        <w:t xml:space="preserve">Skills which would be useful, but which are not essential: </w:t>
      </w:r>
      <w:r w:rsidR="0075341C" w:rsidRPr="0075341C">
        <w:rPr>
          <w:rFonts w:ascii="Trebuchet MS" w:hAnsi="Trebuchet MS"/>
          <w:b/>
        </w:rPr>
        <w:br/>
      </w:r>
      <w:r w:rsidR="0075341C">
        <w:rPr>
          <w:rFonts w:ascii="Trebuchet MS" w:hAnsi="Trebuchet MS"/>
        </w:rPr>
        <w:t>fluency in a language commonly used by our service users</w:t>
      </w:r>
      <w:r w:rsidR="0075341C">
        <w:rPr>
          <w:rFonts w:ascii="Trebuchet MS" w:hAnsi="Trebuchet MS"/>
        </w:rPr>
        <w:br/>
      </w:r>
      <w:r w:rsidR="00D076DA">
        <w:rPr>
          <w:rFonts w:ascii="Trebuchet MS" w:hAnsi="Trebuchet MS"/>
        </w:rPr>
        <w:br/>
      </w:r>
      <w:r w:rsidR="00500609" w:rsidRPr="00AC3837">
        <w:rPr>
          <w:rFonts w:ascii="Trebuchet MS" w:hAnsi="Trebuchet MS"/>
          <w:b/>
          <w:color w:val="222222"/>
        </w:rPr>
        <w:t>Days / hours / location</w:t>
      </w:r>
      <w:r w:rsidR="00500609" w:rsidRPr="00AC3837">
        <w:rPr>
          <w:rFonts w:ascii="Trebuchet MS" w:hAnsi="Trebuchet MS"/>
          <w:color w:val="222222"/>
        </w:rPr>
        <w:t>:</w:t>
      </w:r>
    </w:p>
    <w:p w:rsidR="002E0C89" w:rsidRPr="00724BF4" w:rsidRDefault="00500609" w:rsidP="006D3628">
      <w:pPr>
        <w:pStyle w:val="BodyText"/>
        <w:widowControl/>
        <w:spacing w:after="0"/>
        <w:rPr>
          <w:rFonts w:ascii="Trebuchet MS" w:hAnsi="Trebuchet MS"/>
          <w:b/>
          <w:color w:val="222222"/>
        </w:rPr>
      </w:pPr>
      <w:r w:rsidRPr="00AC3837">
        <w:rPr>
          <w:rFonts w:ascii="Trebuchet MS" w:hAnsi="Trebuchet MS"/>
          <w:color w:val="222222"/>
        </w:rPr>
        <w:br/>
      </w:r>
      <w:r w:rsidRPr="00724BF4">
        <w:rPr>
          <w:rFonts w:ascii="Trebuchet MS" w:hAnsi="Trebuchet MS"/>
          <w:b/>
          <w:color w:val="222222"/>
          <w:u w:val="single"/>
        </w:rPr>
        <w:t>Mondays</w:t>
      </w:r>
      <w:r w:rsidRPr="00724BF4">
        <w:rPr>
          <w:rFonts w:ascii="Trebuchet MS" w:hAnsi="Trebuchet MS"/>
          <w:b/>
          <w:color w:val="222222"/>
        </w:rPr>
        <w:t xml:space="preserve"> </w:t>
      </w:r>
      <w:r w:rsidR="002E0C89" w:rsidRPr="00724BF4">
        <w:rPr>
          <w:rFonts w:ascii="Trebuchet MS" w:hAnsi="Trebuchet MS"/>
          <w:b/>
          <w:color w:val="222222"/>
        </w:rPr>
        <w:t>from 10</w:t>
      </w:r>
      <w:r w:rsidR="00724BF4">
        <w:rPr>
          <w:rFonts w:ascii="Trebuchet MS" w:hAnsi="Trebuchet MS"/>
          <w:b/>
          <w:color w:val="222222"/>
        </w:rPr>
        <w:t>am</w:t>
      </w:r>
      <w:r w:rsidR="002E0C89" w:rsidRPr="00724BF4">
        <w:rPr>
          <w:rFonts w:ascii="Trebuchet MS" w:hAnsi="Trebuchet MS"/>
          <w:b/>
          <w:color w:val="222222"/>
        </w:rPr>
        <w:t xml:space="preserve"> </w:t>
      </w:r>
      <w:proofErr w:type="spellStart"/>
      <w:r w:rsidR="002E0C89" w:rsidRPr="00724BF4">
        <w:rPr>
          <w:rFonts w:ascii="Trebuchet MS" w:hAnsi="Trebuchet MS"/>
          <w:b/>
          <w:color w:val="222222"/>
        </w:rPr>
        <w:t>til</w:t>
      </w:r>
      <w:proofErr w:type="spellEnd"/>
      <w:r w:rsidR="002E0C89" w:rsidRPr="00724BF4">
        <w:rPr>
          <w:rFonts w:ascii="Trebuchet MS" w:hAnsi="Trebuchet MS"/>
          <w:b/>
          <w:color w:val="222222"/>
        </w:rPr>
        <w:t xml:space="preserve"> </w:t>
      </w:r>
      <w:r w:rsidR="00526885">
        <w:rPr>
          <w:rFonts w:ascii="Trebuchet MS" w:hAnsi="Trebuchet MS"/>
          <w:b/>
          <w:color w:val="222222"/>
        </w:rPr>
        <w:t>2</w:t>
      </w:r>
      <w:r w:rsidR="00724BF4">
        <w:rPr>
          <w:rFonts w:ascii="Trebuchet MS" w:hAnsi="Trebuchet MS"/>
          <w:b/>
          <w:color w:val="222222"/>
        </w:rPr>
        <w:t>pm</w:t>
      </w:r>
      <w:r w:rsidRPr="00724BF4">
        <w:rPr>
          <w:rFonts w:ascii="Trebuchet MS" w:hAnsi="Trebuchet MS"/>
          <w:b/>
          <w:color w:val="222222"/>
        </w:rPr>
        <w:t>, at BHN’s drop in</w:t>
      </w:r>
      <w:r w:rsidR="00063E1F" w:rsidRPr="00724BF4">
        <w:rPr>
          <w:rFonts w:ascii="Trebuchet MS" w:hAnsi="Trebuchet MS"/>
          <w:b/>
          <w:color w:val="222222"/>
        </w:rPr>
        <w:t>, Beaufort St, Easton BS5</w:t>
      </w:r>
      <w:r w:rsidRPr="00724BF4">
        <w:rPr>
          <w:rFonts w:ascii="Trebuchet MS" w:hAnsi="Trebuchet MS"/>
          <w:b/>
          <w:color w:val="222222"/>
        </w:rPr>
        <w:t xml:space="preserve">. </w:t>
      </w:r>
    </w:p>
    <w:p w:rsidR="006C5FC9" w:rsidRPr="00AC3837" w:rsidRDefault="00AC3837" w:rsidP="00526885">
      <w:pPr>
        <w:widowControl/>
        <w:spacing w:after="283"/>
        <w:rPr>
          <w:rFonts w:ascii="Trebuchet MS" w:hAnsi="Trebuchet MS"/>
        </w:rPr>
      </w:pPr>
      <w:r>
        <w:rPr>
          <w:rFonts w:ascii="Trebuchet MS" w:hAnsi="Trebuchet MS"/>
          <w:color w:val="222222"/>
        </w:rPr>
        <w:br/>
      </w:r>
      <w:r w:rsidRPr="00AC3837">
        <w:rPr>
          <w:rFonts w:ascii="Trebuchet MS" w:hAnsi="Trebuchet MS"/>
          <w:b/>
          <w:color w:val="222222"/>
        </w:rPr>
        <w:t>Training, support and supervision</w:t>
      </w:r>
      <w:r w:rsidR="00D076DA">
        <w:rPr>
          <w:rFonts w:ascii="Trebuchet MS" w:hAnsi="Trebuchet MS"/>
          <w:b/>
          <w:color w:val="222222"/>
        </w:rPr>
        <w:br/>
      </w:r>
      <w:r w:rsidR="00D076DA">
        <w:rPr>
          <w:rFonts w:ascii="Trebuchet MS" w:hAnsi="Trebuchet MS"/>
          <w:b/>
          <w:color w:val="222222"/>
        </w:rPr>
        <w:br/>
      </w:r>
      <w:r w:rsidR="00D076DA" w:rsidRPr="00D076DA">
        <w:rPr>
          <w:rFonts w:ascii="Trebuchet MS" w:hAnsi="Trebuchet MS"/>
          <w:color w:val="222222"/>
        </w:rPr>
        <w:t xml:space="preserve">Volunteers in this role will be under the supervision of </w:t>
      </w:r>
      <w:r w:rsidR="00526885">
        <w:rPr>
          <w:rFonts w:ascii="Trebuchet MS" w:hAnsi="Trebuchet MS"/>
          <w:color w:val="222222"/>
        </w:rPr>
        <w:t>BHN’s</w:t>
      </w:r>
      <w:r w:rsidR="00D076DA" w:rsidRPr="00D076DA">
        <w:rPr>
          <w:rFonts w:ascii="Trebuchet MS" w:hAnsi="Trebuchet MS"/>
          <w:color w:val="222222"/>
        </w:rPr>
        <w:t xml:space="preserve"> </w:t>
      </w:r>
      <w:r w:rsidR="00526885">
        <w:rPr>
          <w:rFonts w:ascii="Trebuchet MS" w:hAnsi="Trebuchet MS"/>
          <w:color w:val="222222"/>
        </w:rPr>
        <w:t>Administrator.</w:t>
      </w:r>
      <w:r w:rsidR="00D076DA">
        <w:rPr>
          <w:rFonts w:ascii="Trebuchet MS" w:hAnsi="Trebuchet MS"/>
          <w:color w:val="222222"/>
        </w:rPr>
        <w:t xml:space="preserve"> </w:t>
      </w:r>
      <w:r w:rsidR="00526885">
        <w:rPr>
          <w:rFonts w:ascii="Trebuchet MS" w:hAnsi="Trebuchet MS"/>
          <w:color w:val="222222"/>
        </w:rPr>
        <w:br/>
        <w:t>All volunteers in this role will be given training on how to use Lamplight.</w:t>
      </w:r>
      <w:r w:rsidR="00063E1F">
        <w:rPr>
          <w:rFonts w:ascii="Trebuchet MS" w:hAnsi="Trebuchet MS"/>
          <w:color w:val="222222"/>
        </w:rPr>
        <w:br/>
      </w:r>
      <w:r w:rsidR="00D076DA">
        <w:rPr>
          <w:rFonts w:ascii="Trebuchet MS" w:hAnsi="Trebuchet MS"/>
          <w:color w:val="222222"/>
        </w:rPr>
        <w:t xml:space="preserve">We run regular inductions, and can provide training on the asylum system, the pressures and barriers people face, entitlements, and using interpreters. </w:t>
      </w:r>
      <w:r w:rsidR="009F45E6">
        <w:rPr>
          <w:rFonts w:ascii="Trebuchet MS" w:hAnsi="Trebuchet MS"/>
          <w:color w:val="222222"/>
        </w:rPr>
        <w:br/>
        <w:t xml:space="preserve">All BHN volunteers receive training on </w:t>
      </w:r>
      <w:r w:rsidR="00526885">
        <w:rPr>
          <w:rFonts w:ascii="Trebuchet MS" w:hAnsi="Trebuchet MS"/>
          <w:color w:val="222222"/>
        </w:rPr>
        <w:t xml:space="preserve">confidentiality, </w:t>
      </w:r>
      <w:r w:rsidR="009F45E6">
        <w:rPr>
          <w:rFonts w:ascii="Trebuchet MS" w:hAnsi="Trebuchet MS"/>
          <w:color w:val="222222"/>
        </w:rPr>
        <w:t>safeguarding and on boundaries.</w:t>
      </w:r>
      <w:r w:rsidR="00724BF4">
        <w:rPr>
          <w:rFonts w:ascii="Trebuchet MS" w:hAnsi="Trebuchet MS"/>
          <w:color w:val="222222"/>
        </w:rPr>
        <w:br/>
        <w:t>NM</w:t>
      </w:r>
      <w:r w:rsidR="00466203">
        <w:rPr>
          <w:rFonts w:ascii="Trebuchet MS" w:hAnsi="Trebuchet MS"/>
          <w:color w:val="222222"/>
        </w:rPr>
        <w:t>W</w:t>
      </w:r>
      <w:r w:rsidR="00724BF4">
        <w:rPr>
          <w:rFonts w:ascii="Trebuchet MS" w:hAnsi="Trebuchet MS"/>
          <w:color w:val="222222"/>
        </w:rPr>
        <w:t xml:space="preserve"> volunteers will be offered training on using our database.</w:t>
      </w:r>
      <w:r w:rsidR="009F45E6">
        <w:rPr>
          <w:rFonts w:ascii="Trebuchet MS" w:hAnsi="Trebuchet MS"/>
          <w:color w:val="222222"/>
        </w:rPr>
        <w:br/>
      </w:r>
      <w:r w:rsidR="00D076DA">
        <w:rPr>
          <w:rFonts w:ascii="Trebuchet MS" w:hAnsi="Trebuchet MS"/>
          <w:color w:val="222222"/>
        </w:rPr>
        <w:t>We may be able to offer or provide access to other training, according to need.</w:t>
      </w:r>
      <w:bookmarkStart w:id="0" w:name="_GoBack"/>
      <w:bookmarkEnd w:id="0"/>
      <w:r w:rsidR="006C5FC9" w:rsidRPr="00AC3837">
        <w:rPr>
          <w:rFonts w:ascii="Trebuchet MS" w:hAnsi="Trebuchet MS"/>
        </w:rPr>
        <w:br/>
      </w:r>
    </w:p>
    <w:sectPr w:rsidR="006C5FC9" w:rsidRPr="00AC38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E70FD0"/>
    <w:multiLevelType w:val="hybridMultilevel"/>
    <w:tmpl w:val="A38CD22C"/>
    <w:lvl w:ilvl="0" w:tplc="86D406F0">
      <w:numFmt w:val="bullet"/>
      <w:lvlText w:val="-"/>
      <w:lvlJc w:val="left"/>
      <w:pPr>
        <w:ind w:left="720" w:hanging="360"/>
      </w:pPr>
      <w:rPr>
        <w:rFonts w:ascii="Trebuchet MS" w:eastAsia="SimSun" w:hAnsi="Trebuchet MS" w:cs="Mang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09"/>
    <w:rsid w:val="00063E1F"/>
    <w:rsid w:val="002557B4"/>
    <w:rsid w:val="002E0C89"/>
    <w:rsid w:val="003F12C8"/>
    <w:rsid w:val="00466203"/>
    <w:rsid w:val="00500609"/>
    <w:rsid w:val="00526885"/>
    <w:rsid w:val="006C5FC9"/>
    <w:rsid w:val="006D3628"/>
    <w:rsid w:val="00724BF4"/>
    <w:rsid w:val="0075341C"/>
    <w:rsid w:val="00844028"/>
    <w:rsid w:val="009F45E6"/>
    <w:rsid w:val="00A07448"/>
    <w:rsid w:val="00AB6290"/>
    <w:rsid w:val="00AC3837"/>
    <w:rsid w:val="00B45368"/>
    <w:rsid w:val="00B91AD3"/>
    <w:rsid w:val="00BC77C8"/>
    <w:rsid w:val="00BF76AB"/>
    <w:rsid w:val="00CC281E"/>
    <w:rsid w:val="00D076DA"/>
    <w:rsid w:val="00F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1CE53E"/>
  <w15:chartTrackingRefBased/>
  <w15:docId w15:val="{CF4544EB-5E97-46A2-A453-7857FC49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Chester</dc:creator>
  <cp:keywords/>
  <cp:lastModifiedBy>elino</cp:lastModifiedBy>
  <cp:revision>3</cp:revision>
  <cp:lastPrinted>1900-01-01T00:00:00Z</cp:lastPrinted>
  <dcterms:created xsi:type="dcterms:W3CDTF">2023-09-13T11:25:00Z</dcterms:created>
  <dcterms:modified xsi:type="dcterms:W3CDTF">2023-09-13T11:38:00Z</dcterms:modified>
</cp:coreProperties>
</file>